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7E" w:rsidRDefault="00A72D7E" w:rsidP="00A72D7E">
      <w:pPr>
        <w:pStyle w:val="ConsPlusTitle"/>
        <w:jc w:val="center"/>
        <w:outlineLvl w:val="2"/>
      </w:pPr>
      <w:r>
        <w:t>14. ИСЧЕРПЫВАЮЩИЙ ПЕРЕЧЕНЬ ОСНОВАНИЙ ДЛЯ ОТКАЗА В ПРИЕМЕ И</w:t>
      </w:r>
    </w:p>
    <w:p w:rsidR="00A72D7E" w:rsidRDefault="00A72D7E" w:rsidP="00A72D7E">
      <w:pPr>
        <w:pStyle w:val="ConsPlusTitle"/>
        <w:jc w:val="center"/>
      </w:pPr>
      <w:r>
        <w:t>РЕГИСТРАЦИИ ДОКУМЕНТОВ, НЕОБХОДИМЫХ ДЛЯ ПРЕДОСТАВЛЕНИЯ</w:t>
      </w:r>
    </w:p>
    <w:p w:rsidR="00A72D7E" w:rsidRDefault="00A72D7E" w:rsidP="00A72D7E">
      <w:pPr>
        <w:pStyle w:val="ConsPlusTitle"/>
        <w:jc w:val="center"/>
      </w:pPr>
      <w:r>
        <w:t>УСЛУГИ</w:t>
      </w:r>
    </w:p>
    <w:p w:rsidR="00A72D7E" w:rsidRDefault="00A72D7E" w:rsidP="00A72D7E">
      <w:pPr>
        <w:pStyle w:val="ConsPlusNormal"/>
        <w:jc w:val="both"/>
      </w:pPr>
    </w:p>
    <w:p w:rsidR="00A72D7E" w:rsidRDefault="00A72D7E" w:rsidP="00A72D7E">
      <w:pPr>
        <w:pStyle w:val="ConsPlusNormal"/>
        <w:ind w:firstLine="540"/>
        <w:jc w:val="both"/>
      </w:pPr>
      <w:r>
        <w:t>14.1. Основания для отказа в приеме документов, необходимых для предоставления Услуги:</w:t>
      </w:r>
    </w:p>
    <w:p w:rsidR="00A72D7E" w:rsidRDefault="00A72D7E" w:rsidP="00A72D7E">
      <w:pPr>
        <w:pStyle w:val="ConsPlusNormal"/>
        <w:spacing w:before="220"/>
        <w:ind w:firstLine="540"/>
        <w:jc w:val="both"/>
      </w:pPr>
      <w:bookmarkStart w:id="0" w:name="P242"/>
      <w:bookmarkEnd w:id="0"/>
      <w:r>
        <w:t>14.1.1. Заявителем представлен неполный комплект документов, необходимый для предоставления Услуги;</w:t>
      </w:r>
    </w:p>
    <w:p w:rsidR="00A72D7E" w:rsidRDefault="00A72D7E" w:rsidP="00A72D7E">
      <w:pPr>
        <w:pStyle w:val="ConsPlusNormal"/>
        <w:spacing w:before="220"/>
        <w:ind w:firstLine="540"/>
        <w:jc w:val="both"/>
      </w:pPr>
      <w:r>
        <w:t>14.1.2. 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A72D7E" w:rsidRDefault="00A72D7E" w:rsidP="00A72D7E">
      <w:pPr>
        <w:pStyle w:val="ConsPlusNormal"/>
        <w:spacing w:before="220"/>
        <w:ind w:firstLine="540"/>
        <w:jc w:val="both"/>
      </w:pPr>
      <w:r>
        <w:t>14.1.3. наличие противоречий между сведениями, указанными в Заявлении, и сведениями, указанными в приложенных к нему документах;</w:t>
      </w:r>
    </w:p>
    <w:p w:rsidR="00A72D7E" w:rsidRDefault="00A72D7E" w:rsidP="00A72D7E">
      <w:pPr>
        <w:pStyle w:val="ConsPlusNormal"/>
        <w:spacing w:before="220"/>
        <w:ind w:firstLine="540"/>
        <w:jc w:val="both"/>
      </w:pPr>
      <w:r>
        <w:t>14.1.4.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72D7E" w:rsidRDefault="00A72D7E" w:rsidP="00A72D7E">
      <w:pPr>
        <w:pStyle w:val="ConsPlusNormal"/>
        <w:spacing w:before="220"/>
        <w:ind w:firstLine="540"/>
        <w:jc w:val="both"/>
      </w:pPr>
      <w:r>
        <w:t>14.1.5.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72D7E" w:rsidRDefault="00A72D7E" w:rsidP="00A72D7E">
      <w:pPr>
        <w:pStyle w:val="ConsPlusNormal"/>
        <w:spacing w:before="220"/>
        <w:ind w:firstLine="540"/>
        <w:jc w:val="both"/>
      </w:pPr>
      <w:r>
        <w:t>14.1.6. некорректное заполнение обязательных полей интерактивной формы заявления о предоставлении Услуги на ЕПГУ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A72D7E" w:rsidRDefault="00A72D7E" w:rsidP="00A72D7E">
      <w:pPr>
        <w:pStyle w:val="ConsPlusNormal"/>
        <w:spacing w:before="220"/>
        <w:ind w:firstLine="540"/>
        <w:jc w:val="both"/>
      </w:pPr>
      <w:r>
        <w:t>14.1.7. предоставление электронных образов документов посредством ЕПГУ, не позволяющих в полном объеме прочитать текст документа и (или) распознать реквизиты документа;</w:t>
      </w:r>
    </w:p>
    <w:p w:rsidR="00A72D7E" w:rsidRDefault="00A72D7E" w:rsidP="00A72D7E">
      <w:pPr>
        <w:pStyle w:val="ConsPlusNormal"/>
        <w:spacing w:before="220"/>
        <w:ind w:firstLine="540"/>
        <w:jc w:val="both"/>
      </w:pPr>
      <w:r>
        <w:t xml:space="preserve">14.1.8. несоответствие категории Заявителей, указанных в </w:t>
      </w:r>
      <w:hyperlink r:id="rId4" w:anchor="P50" w:history="1">
        <w:r>
          <w:rPr>
            <w:rStyle w:val="a3"/>
            <w:u w:val="none"/>
          </w:rPr>
          <w:t>пункте 2.2</w:t>
        </w:r>
      </w:hyperlink>
      <w:r>
        <w:t xml:space="preserve"> настоящего Административного регламента;</w:t>
      </w:r>
    </w:p>
    <w:p w:rsidR="00A72D7E" w:rsidRDefault="00A72D7E" w:rsidP="00A72D7E">
      <w:pPr>
        <w:pStyle w:val="ConsPlusNormal"/>
        <w:spacing w:before="220"/>
        <w:ind w:firstLine="540"/>
        <w:jc w:val="both"/>
      </w:pPr>
      <w:r>
        <w:t>14.1.9. поступление заявления о предоставлении Услуги, аналогичного ранее зарегистрированному заявлению о предоставлении Услуги, срок предоставления Услуги по которому не истек на момент поступления такого заявления о предоставлении Услуги;</w:t>
      </w:r>
    </w:p>
    <w:p w:rsidR="00A72D7E" w:rsidRDefault="00A72D7E" w:rsidP="00A72D7E">
      <w:pPr>
        <w:pStyle w:val="ConsPlusNormal"/>
        <w:spacing w:before="220"/>
        <w:ind w:firstLine="540"/>
        <w:jc w:val="both"/>
      </w:pPr>
      <w:r>
        <w:t xml:space="preserve">14.1.10. Заявление о предоставлении Услуги подано за пределами периода, указанного в </w:t>
      </w:r>
      <w:hyperlink r:id="rId5" w:anchor="P174" w:history="1">
        <w:r>
          <w:rPr>
            <w:rStyle w:val="a3"/>
            <w:u w:val="none"/>
          </w:rPr>
          <w:t>пунктах 10.5.1</w:t>
        </w:r>
      </w:hyperlink>
      <w:r>
        <w:t xml:space="preserve"> - </w:t>
      </w:r>
      <w:hyperlink r:id="rId6" w:anchor="P176" w:history="1">
        <w:r>
          <w:rPr>
            <w:rStyle w:val="a3"/>
            <w:u w:val="none"/>
          </w:rPr>
          <w:t>10.5.3</w:t>
        </w:r>
      </w:hyperlink>
      <w:r>
        <w:t>. настоящего Административного регламента;</w:t>
      </w:r>
    </w:p>
    <w:p w:rsidR="00A72D7E" w:rsidRDefault="00A72D7E" w:rsidP="00A72D7E">
      <w:pPr>
        <w:pStyle w:val="ConsPlusNormal"/>
        <w:spacing w:before="220"/>
        <w:ind w:firstLine="540"/>
        <w:jc w:val="both"/>
      </w:pPr>
      <w:bookmarkStart w:id="1" w:name="P252"/>
      <w:bookmarkEnd w:id="1"/>
      <w:r>
        <w:t xml:space="preserve">14.1.11. несоответствие документов, указанных в </w:t>
      </w:r>
      <w:hyperlink r:id="rId7" w:anchor="P183" w:history="1">
        <w:r>
          <w:rPr>
            <w:rStyle w:val="a3"/>
            <w:u w:val="none"/>
          </w:rPr>
          <w:t>подразделе 12</w:t>
        </w:r>
      </w:hyperlink>
      <w:r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:rsidR="00A72D7E" w:rsidRDefault="00A72D7E" w:rsidP="00A72D7E">
      <w:pPr>
        <w:pStyle w:val="ConsPlusNormal"/>
        <w:spacing w:before="220"/>
        <w:ind w:firstLine="540"/>
        <w:jc w:val="both"/>
      </w:pPr>
      <w:r>
        <w:t>14.2. 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:rsidR="008E4F7C" w:rsidRDefault="008E4F7C"/>
    <w:sectPr w:rsidR="008E4F7C" w:rsidSect="008E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D7E"/>
    <w:rsid w:val="000F75E9"/>
    <w:rsid w:val="004B2424"/>
    <w:rsid w:val="008E4F7C"/>
    <w:rsid w:val="00A72D7E"/>
    <w:rsid w:val="00DE4E75"/>
    <w:rsid w:val="00E33051"/>
    <w:rsid w:val="00E400F2"/>
    <w:rsid w:val="00E82A1F"/>
    <w:rsid w:val="00EC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D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2D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A72D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ownloads\administrativnyj_reglament_priem_v_spo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administrativnyj_reglament_priem_v_spo.docx" TargetMode="External"/><Relationship Id="rId5" Type="http://schemas.openxmlformats.org/officeDocument/2006/relationships/hyperlink" Target="file:///C:\Users\Admin\Downloads\administrativnyj_reglament_priem_v_spo.docx" TargetMode="External"/><Relationship Id="rId4" Type="http://schemas.openxmlformats.org/officeDocument/2006/relationships/hyperlink" Target="file:///C:\Users\Admin\Downloads\administrativnyj_reglament_priem_v_spo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2024-05-28T10:45:00Z</dcterms:created>
  <dcterms:modified xsi:type="dcterms:W3CDTF">2024-05-28T10:45:00Z</dcterms:modified>
</cp:coreProperties>
</file>